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C24831" w14:textId="77777777" w:rsidR="001D6A9F" w:rsidRPr="004D11B8" w:rsidRDefault="00415AC6">
      <w:pPr>
        <w:spacing w:line="360" w:lineRule="auto"/>
        <w:rPr>
          <w:rFonts w:ascii="Arial" w:hAnsi="Arial" w:cs="Arial"/>
          <w:color w:val="1D2B35"/>
        </w:rPr>
      </w:pPr>
      <w:r w:rsidRPr="004D11B8">
        <w:rPr>
          <w:rFonts w:ascii="Arial" w:hAnsi="Arial" w:cs="Arial"/>
          <w:noProof/>
          <w:color w:val="1D2B35"/>
        </w:rPr>
        <w:drawing>
          <wp:inline distT="114300" distB="114300" distL="114300" distR="114300" wp14:anchorId="1FB3E0DF" wp14:editId="52C69172">
            <wp:extent cx="6400800" cy="86868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586FBF" w14:textId="77777777" w:rsidR="001D6A9F" w:rsidRPr="004D11B8" w:rsidRDefault="00415AC6">
      <w:pPr>
        <w:pStyle w:val="Heading2"/>
        <w:rPr>
          <w:rFonts w:ascii="Arial" w:hAnsi="Arial" w:cs="Arial"/>
        </w:rPr>
      </w:pPr>
      <w:bookmarkStart w:id="0" w:name="_mhwf9ejneqzg" w:colFirst="0" w:colLast="0"/>
      <w:bookmarkEnd w:id="0"/>
      <w:r w:rsidRPr="004D11B8">
        <w:rPr>
          <w:rFonts w:ascii="Arial" w:hAnsi="Arial" w:cs="Arial"/>
        </w:rPr>
        <w:lastRenderedPageBreak/>
        <w:t>This template covers the 5 main ingredients of a Facebook ad:</w:t>
      </w:r>
    </w:p>
    <w:p w14:paraId="4CC3B419" w14:textId="77777777" w:rsidR="001D6A9F" w:rsidRPr="004D11B8" w:rsidRDefault="001D6A9F">
      <w:pPr>
        <w:spacing w:line="360" w:lineRule="auto"/>
        <w:rPr>
          <w:rFonts w:ascii="Arial" w:hAnsi="Arial" w:cs="Arial"/>
          <w:color w:val="1D2B35"/>
        </w:rPr>
      </w:pPr>
    </w:p>
    <w:p w14:paraId="0AE10863" w14:textId="77777777" w:rsidR="001D6A9F" w:rsidRPr="004D11B8" w:rsidRDefault="00415AC6">
      <w:pPr>
        <w:numPr>
          <w:ilvl w:val="0"/>
          <w:numId w:val="1"/>
        </w:numPr>
        <w:spacing w:line="480" w:lineRule="auto"/>
        <w:rPr>
          <w:rFonts w:ascii="Arial" w:hAnsi="Arial" w:cs="Arial"/>
          <w:color w:val="BB4A03"/>
        </w:rPr>
      </w:pPr>
      <w:hyperlink w:anchor="e0mjp3a7ynxt">
        <w:r w:rsidRPr="004D11B8">
          <w:rPr>
            <w:rFonts w:ascii="Arial" w:hAnsi="Arial" w:cs="Arial"/>
            <w:color w:val="BB4A03"/>
            <w:u w:val="single"/>
          </w:rPr>
          <w:t>Primary Text</w:t>
        </w:r>
      </w:hyperlink>
    </w:p>
    <w:p w14:paraId="760B879E" w14:textId="77777777" w:rsidR="001D6A9F" w:rsidRPr="004D11B8" w:rsidRDefault="00415AC6">
      <w:pPr>
        <w:numPr>
          <w:ilvl w:val="0"/>
          <w:numId w:val="1"/>
        </w:numPr>
        <w:spacing w:line="480" w:lineRule="auto"/>
        <w:rPr>
          <w:rFonts w:ascii="Arial" w:hAnsi="Arial" w:cs="Arial"/>
          <w:color w:val="BB4A03"/>
        </w:rPr>
      </w:pPr>
      <w:hyperlink w:anchor="bg50r7sekome">
        <w:r w:rsidRPr="004D11B8">
          <w:rPr>
            <w:rFonts w:ascii="Arial" w:hAnsi="Arial" w:cs="Arial"/>
            <w:color w:val="BB4A03"/>
            <w:u w:val="single"/>
          </w:rPr>
          <w:t>Image or Video</w:t>
        </w:r>
      </w:hyperlink>
    </w:p>
    <w:p w14:paraId="335EA771" w14:textId="77777777" w:rsidR="001D6A9F" w:rsidRPr="004D11B8" w:rsidRDefault="00415AC6">
      <w:pPr>
        <w:numPr>
          <w:ilvl w:val="0"/>
          <w:numId w:val="1"/>
        </w:numPr>
        <w:spacing w:line="480" w:lineRule="auto"/>
        <w:rPr>
          <w:rFonts w:ascii="Arial" w:hAnsi="Arial" w:cs="Arial"/>
          <w:color w:val="BB4A03"/>
        </w:rPr>
      </w:pPr>
      <w:hyperlink w:anchor="akful1qcz3qv">
        <w:r w:rsidRPr="004D11B8">
          <w:rPr>
            <w:rFonts w:ascii="Arial" w:hAnsi="Arial" w:cs="Arial"/>
            <w:color w:val="BB4A03"/>
            <w:u w:val="single"/>
          </w:rPr>
          <w:t>Headline</w:t>
        </w:r>
      </w:hyperlink>
    </w:p>
    <w:p w14:paraId="514A7B62" w14:textId="77777777" w:rsidR="001D6A9F" w:rsidRPr="004D11B8" w:rsidRDefault="00415AC6">
      <w:pPr>
        <w:numPr>
          <w:ilvl w:val="0"/>
          <w:numId w:val="1"/>
        </w:numPr>
        <w:spacing w:line="480" w:lineRule="auto"/>
        <w:rPr>
          <w:rFonts w:ascii="Arial" w:hAnsi="Arial" w:cs="Arial"/>
          <w:color w:val="BB4A03"/>
        </w:rPr>
      </w:pPr>
      <w:hyperlink w:anchor="77eqtip06amg">
        <w:r w:rsidRPr="004D11B8">
          <w:rPr>
            <w:rFonts w:ascii="Arial" w:hAnsi="Arial" w:cs="Arial"/>
            <w:color w:val="BB4A03"/>
            <w:u w:val="single"/>
          </w:rPr>
          <w:t>Description</w:t>
        </w:r>
      </w:hyperlink>
    </w:p>
    <w:p w14:paraId="316C3692" w14:textId="77777777" w:rsidR="001D6A9F" w:rsidRPr="004D11B8" w:rsidRDefault="00415AC6">
      <w:pPr>
        <w:numPr>
          <w:ilvl w:val="0"/>
          <w:numId w:val="1"/>
        </w:numPr>
        <w:spacing w:line="480" w:lineRule="auto"/>
        <w:rPr>
          <w:rFonts w:ascii="Arial" w:hAnsi="Arial" w:cs="Arial"/>
          <w:color w:val="BB4A03"/>
        </w:rPr>
      </w:pPr>
      <w:hyperlink w:anchor="grj68e2qakjk">
        <w:r w:rsidRPr="004D11B8">
          <w:rPr>
            <w:rFonts w:ascii="Arial" w:hAnsi="Arial" w:cs="Arial"/>
            <w:color w:val="BB4A03"/>
            <w:u w:val="single"/>
          </w:rPr>
          <w:t>Call to Action</w:t>
        </w:r>
      </w:hyperlink>
    </w:p>
    <w:p w14:paraId="1F763BF5" w14:textId="77777777" w:rsidR="001D6A9F" w:rsidRPr="004D11B8" w:rsidRDefault="001D6A9F">
      <w:pPr>
        <w:spacing w:line="480" w:lineRule="auto"/>
        <w:ind w:left="720"/>
        <w:rPr>
          <w:rFonts w:ascii="Arial" w:hAnsi="Arial" w:cs="Arial"/>
          <w:color w:val="1D2B35"/>
        </w:rPr>
      </w:pPr>
    </w:p>
    <w:p w14:paraId="15E6F355" w14:textId="77777777" w:rsidR="001D6A9F" w:rsidRPr="004D11B8" w:rsidRDefault="00415AC6">
      <w:pPr>
        <w:spacing w:line="360" w:lineRule="auto"/>
        <w:rPr>
          <w:rFonts w:ascii="Arial" w:hAnsi="Arial" w:cs="Arial"/>
          <w:color w:val="1D2B35"/>
        </w:rPr>
      </w:pPr>
      <w:r w:rsidRPr="004D11B8">
        <w:rPr>
          <w:rFonts w:ascii="Arial" w:hAnsi="Arial" w:cs="Arial"/>
          <w:color w:val="1D2B35"/>
        </w:rPr>
        <w:t>Let’s get right to it.</w:t>
      </w:r>
    </w:p>
    <w:p w14:paraId="5811C8BD" w14:textId="77777777" w:rsidR="001D6A9F" w:rsidRPr="004D11B8" w:rsidRDefault="001D6A9F">
      <w:pPr>
        <w:spacing w:line="360" w:lineRule="auto"/>
        <w:rPr>
          <w:rFonts w:ascii="Arial" w:hAnsi="Arial" w:cs="Arial"/>
          <w:color w:val="1D2B35"/>
        </w:rPr>
      </w:pPr>
    </w:p>
    <w:p w14:paraId="3D4ED1BA" w14:textId="77777777" w:rsidR="001D6A9F" w:rsidRPr="004D11B8" w:rsidRDefault="00415AC6">
      <w:pPr>
        <w:pStyle w:val="Heading2"/>
        <w:rPr>
          <w:rFonts w:ascii="Arial" w:hAnsi="Arial" w:cs="Arial"/>
        </w:rPr>
      </w:pPr>
      <w:bookmarkStart w:id="1" w:name="e0mjp3a7ynxt" w:colFirst="0" w:colLast="0"/>
      <w:bookmarkStart w:id="2" w:name="_dxsgan91tmta" w:colFirst="0" w:colLast="0"/>
      <w:bookmarkEnd w:id="1"/>
      <w:bookmarkEnd w:id="2"/>
      <w:r w:rsidRPr="004D11B8">
        <w:rPr>
          <w:rFonts w:ascii="Arial" w:hAnsi="Arial" w:cs="Arial"/>
        </w:rPr>
        <w:t>Primary Text</w:t>
      </w:r>
    </w:p>
    <w:p w14:paraId="13D0A8F6" w14:textId="77777777" w:rsidR="001D6A9F" w:rsidRPr="004D11B8" w:rsidRDefault="00415AC6">
      <w:pPr>
        <w:spacing w:line="360" w:lineRule="auto"/>
        <w:rPr>
          <w:rFonts w:ascii="Arial" w:hAnsi="Arial" w:cs="Arial"/>
          <w:color w:val="1D2B35"/>
        </w:rPr>
      </w:pPr>
      <w:r w:rsidRPr="004D11B8">
        <w:rPr>
          <w:rFonts w:ascii="Arial" w:hAnsi="Arial" w:cs="Arial"/>
          <w:color w:val="1D2B35"/>
        </w:rPr>
        <w:t>This is the text that appears at the top of your ad. On mobile, only the first 3 lines will be shown at first. So make sure</w:t>
      </w:r>
      <w:r w:rsidRPr="004D11B8">
        <w:rPr>
          <w:rFonts w:ascii="Arial" w:hAnsi="Arial" w:cs="Arial"/>
          <w:color w:val="1D2B35"/>
        </w:rPr>
        <w:t xml:space="preserve"> you put your highest-impact copy at the top.</w:t>
      </w:r>
    </w:p>
    <w:p w14:paraId="46EE976B" w14:textId="77777777" w:rsidR="001D6A9F" w:rsidRPr="004D11B8" w:rsidRDefault="001D6A9F">
      <w:pPr>
        <w:spacing w:line="360" w:lineRule="auto"/>
        <w:rPr>
          <w:rFonts w:ascii="Arial" w:hAnsi="Arial" w:cs="Arial"/>
          <w:color w:val="1D2B35"/>
        </w:rPr>
      </w:pPr>
    </w:p>
    <w:p w14:paraId="4A33CA99" w14:textId="77777777" w:rsidR="001D6A9F" w:rsidRPr="004D11B8" w:rsidRDefault="00415AC6">
      <w:pPr>
        <w:spacing w:line="360" w:lineRule="auto"/>
        <w:rPr>
          <w:rFonts w:ascii="Arial" w:hAnsi="Arial" w:cs="Arial"/>
          <w:color w:val="1D2B35"/>
        </w:rPr>
      </w:pPr>
      <w:r w:rsidRPr="004D11B8">
        <w:rPr>
          <w:rFonts w:ascii="Arial" w:hAnsi="Arial" w:cs="Arial"/>
          <w:color w:val="1D2B35"/>
        </w:rPr>
        <w:t>But that doesn’t mean you can’t make your ad a lot longer than 3 lines. People who are interested will click the “See More” link to see the rest. So don’t be afraid to make a good, lengthy pitch to get them to</w:t>
      </w:r>
      <w:r w:rsidRPr="004D11B8">
        <w:rPr>
          <w:rFonts w:ascii="Arial" w:hAnsi="Arial" w:cs="Arial"/>
          <w:color w:val="1D2B35"/>
        </w:rPr>
        <w:t xml:space="preserve"> click through to your site.</w:t>
      </w:r>
    </w:p>
    <w:p w14:paraId="3FF02A8C" w14:textId="77777777" w:rsidR="001D6A9F" w:rsidRPr="004D11B8" w:rsidRDefault="001D6A9F">
      <w:pPr>
        <w:spacing w:line="360" w:lineRule="auto"/>
        <w:rPr>
          <w:rFonts w:ascii="Arial" w:hAnsi="Arial" w:cs="Arial"/>
          <w:color w:val="1D2B35"/>
        </w:rPr>
      </w:pPr>
    </w:p>
    <w:p w14:paraId="7B9D03F7" w14:textId="77777777" w:rsidR="001D6A9F" w:rsidRPr="004D11B8" w:rsidRDefault="00415AC6">
      <w:pPr>
        <w:spacing w:line="360" w:lineRule="auto"/>
        <w:rPr>
          <w:rFonts w:ascii="Arial" w:hAnsi="Arial" w:cs="Arial"/>
          <w:color w:val="1D2B35"/>
        </w:rPr>
      </w:pPr>
      <w:r w:rsidRPr="004D11B8">
        <w:rPr>
          <w:rFonts w:ascii="Arial" w:hAnsi="Arial" w:cs="Arial"/>
          <w:color w:val="1D2B35"/>
        </w:rPr>
        <w:t>You can also try using bullet points and emojis.</w:t>
      </w:r>
    </w:p>
    <w:p w14:paraId="51AE0308" w14:textId="77777777" w:rsidR="001D6A9F" w:rsidRPr="004D11B8" w:rsidRDefault="001D6A9F">
      <w:pPr>
        <w:spacing w:line="360" w:lineRule="auto"/>
        <w:rPr>
          <w:rFonts w:ascii="Arial" w:hAnsi="Arial" w:cs="Arial"/>
          <w:color w:val="1D2B35"/>
        </w:rPr>
      </w:pPr>
    </w:p>
    <w:p w14:paraId="1BB71DC1" w14:textId="77777777" w:rsidR="001D6A9F" w:rsidRPr="004D11B8" w:rsidRDefault="00415AC6">
      <w:pPr>
        <w:spacing w:line="360" w:lineRule="auto"/>
        <w:rPr>
          <w:rFonts w:ascii="Arial" w:hAnsi="Arial" w:cs="Arial"/>
          <w:color w:val="1D2B35"/>
        </w:rPr>
      </w:pPr>
      <w:r w:rsidRPr="004D11B8">
        <w:rPr>
          <w:rFonts w:ascii="Arial" w:hAnsi="Arial" w:cs="Arial"/>
          <w:color w:val="1D2B35"/>
        </w:rPr>
        <w:t xml:space="preserve">In the spaces below, write out 3-5 different versions of your ad’s </w:t>
      </w:r>
      <w:r w:rsidRPr="004D11B8">
        <w:rPr>
          <w:rFonts w:ascii="Arial" w:hAnsi="Arial" w:cs="Arial"/>
          <w:b/>
          <w:i/>
          <w:color w:val="1D2B35"/>
        </w:rPr>
        <w:t>primary text</w:t>
      </w:r>
      <w:r w:rsidRPr="004D11B8">
        <w:rPr>
          <w:rFonts w:ascii="Arial" w:hAnsi="Arial" w:cs="Arial"/>
          <w:color w:val="1D2B35"/>
        </w:rPr>
        <w:t>. Make each one quite a bit different.</w:t>
      </w:r>
    </w:p>
    <w:p w14:paraId="5AFD3267" w14:textId="77777777" w:rsidR="001D6A9F" w:rsidRPr="004D11B8" w:rsidRDefault="001D6A9F">
      <w:pPr>
        <w:spacing w:line="360" w:lineRule="auto"/>
        <w:rPr>
          <w:rFonts w:ascii="Arial" w:hAnsi="Arial" w:cs="Arial"/>
          <w:color w:val="1D2B35"/>
        </w:rPr>
      </w:pPr>
    </w:p>
    <w:tbl>
      <w:tblPr>
        <w:tblStyle w:val="a"/>
        <w:tblW w:w="10080" w:type="dxa"/>
        <w:tblBorders>
          <w:top w:val="single" w:sz="8" w:space="0" w:color="DFE3E7"/>
          <w:left w:val="single" w:sz="8" w:space="0" w:color="DFE3E7"/>
          <w:bottom w:val="single" w:sz="8" w:space="0" w:color="DFE3E7"/>
          <w:right w:val="single" w:sz="8" w:space="0" w:color="DFE3E7"/>
          <w:insideH w:val="single" w:sz="8" w:space="0" w:color="DFE3E7"/>
          <w:insideV w:val="single" w:sz="8" w:space="0" w:color="DFE3E7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1D6A9F" w:rsidRPr="004D11B8" w14:paraId="1E894AE8" w14:textId="77777777">
        <w:tc>
          <w:tcPr>
            <w:tcW w:w="1008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E838996" w14:textId="77777777" w:rsidR="001D6A9F" w:rsidRPr="004D11B8" w:rsidRDefault="00415AC6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4D11B8">
              <w:rPr>
                <w:rFonts w:ascii="Arial" w:hAnsi="Arial" w:cs="Arial"/>
                <w:color w:val="1D2B35"/>
              </w:rPr>
              <w:t>E.g. We uncover new trends before everyone else knows abo</w:t>
            </w:r>
            <w:r w:rsidRPr="004D11B8">
              <w:rPr>
                <w:rFonts w:ascii="Arial" w:hAnsi="Arial" w:cs="Arial"/>
                <w:color w:val="1D2B35"/>
              </w:rPr>
              <w:t>ut them. That's why companies like Apple, Shopify and Casper subscribe to our free weekly newsletter.</w:t>
            </w:r>
          </w:p>
          <w:p w14:paraId="5742161C" w14:textId="77777777" w:rsidR="001D6A9F" w:rsidRPr="004D11B8" w:rsidRDefault="001D6A9F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  <w:p w14:paraId="1D57091D" w14:textId="77777777" w:rsidR="001D6A9F" w:rsidRPr="004D11B8" w:rsidRDefault="00415AC6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4D11B8">
              <w:rPr>
                <w:rFonts w:ascii="Arial" w:hAnsi="Arial" w:cs="Arial"/>
                <w:color w:val="1D2B35"/>
              </w:rPr>
              <w:t>So do tens of thousands of entrepreneurs,  journalists, VCs, executives and marketers.</w:t>
            </w:r>
          </w:p>
          <w:p w14:paraId="2F056851" w14:textId="77777777" w:rsidR="001D6A9F" w:rsidRPr="004D11B8" w:rsidRDefault="001D6A9F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  <w:p w14:paraId="7D7FA98A" w14:textId="77777777" w:rsidR="001D6A9F" w:rsidRPr="004D11B8" w:rsidRDefault="00415AC6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4D11B8">
              <w:rPr>
                <w:rFonts w:ascii="Arial" w:hAnsi="Arial" w:cs="Arial"/>
                <w:color w:val="1D2B35"/>
              </w:rPr>
              <w:lastRenderedPageBreak/>
              <w:t xml:space="preserve">You can, too: subscribe today! </w:t>
            </w:r>
          </w:p>
          <w:p w14:paraId="2598033A" w14:textId="77777777" w:rsidR="001D6A9F" w:rsidRPr="004D11B8" w:rsidRDefault="001D6A9F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  <w:p w14:paraId="53C097B8" w14:textId="77777777" w:rsidR="001D6A9F" w:rsidRPr="004D11B8" w:rsidRDefault="00415AC6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4D11B8">
              <w:rPr>
                <w:rFonts w:ascii="Arial" w:hAnsi="Arial" w:cs="Arial"/>
                <w:color w:val="1D2B35"/>
              </w:rPr>
              <w:t>(It really is 100% free.)</w:t>
            </w:r>
          </w:p>
        </w:tc>
      </w:tr>
      <w:tr w:rsidR="001D6A9F" w:rsidRPr="004D11B8" w14:paraId="15EED194" w14:textId="77777777">
        <w:tc>
          <w:tcPr>
            <w:tcW w:w="1008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40B70B0" w14:textId="77777777" w:rsidR="001D6A9F" w:rsidRPr="004D11B8" w:rsidRDefault="001D6A9F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1D6A9F" w:rsidRPr="004D11B8" w14:paraId="1CA36A70" w14:textId="77777777">
        <w:tc>
          <w:tcPr>
            <w:tcW w:w="1008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5EAD2BE" w14:textId="77777777" w:rsidR="001D6A9F" w:rsidRPr="004D11B8" w:rsidRDefault="001D6A9F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1D6A9F" w:rsidRPr="004D11B8" w14:paraId="0FE07EFB" w14:textId="77777777">
        <w:tc>
          <w:tcPr>
            <w:tcW w:w="1008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43712FE" w14:textId="77777777" w:rsidR="001D6A9F" w:rsidRPr="004D11B8" w:rsidRDefault="001D6A9F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1D6A9F" w:rsidRPr="004D11B8" w14:paraId="2B4E1ACB" w14:textId="77777777">
        <w:tc>
          <w:tcPr>
            <w:tcW w:w="1008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2741B75" w14:textId="77777777" w:rsidR="001D6A9F" w:rsidRPr="004D11B8" w:rsidRDefault="001D6A9F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</w:tbl>
    <w:p w14:paraId="6E669591" w14:textId="77777777" w:rsidR="001D6A9F" w:rsidRPr="004D11B8" w:rsidRDefault="001D6A9F">
      <w:pPr>
        <w:spacing w:line="360" w:lineRule="auto"/>
        <w:rPr>
          <w:rFonts w:ascii="Arial" w:hAnsi="Arial" w:cs="Arial"/>
          <w:color w:val="1D2B35"/>
        </w:rPr>
      </w:pPr>
    </w:p>
    <w:p w14:paraId="7084C1E0" w14:textId="77777777" w:rsidR="001D6A9F" w:rsidRPr="004D11B8" w:rsidRDefault="00415AC6">
      <w:pPr>
        <w:pStyle w:val="Heading2"/>
        <w:rPr>
          <w:rFonts w:ascii="Arial" w:hAnsi="Arial" w:cs="Arial"/>
        </w:rPr>
      </w:pPr>
      <w:bookmarkStart w:id="3" w:name="bg50r7sekome" w:colFirst="0" w:colLast="0"/>
      <w:bookmarkStart w:id="4" w:name="_7jjq646f32r" w:colFirst="0" w:colLast="0"/>
      <w:bookmarkEnd w:id="3"/>
      <w:bookmarkEnd w:id="4"/>
      <w:r w:rsidRPr="004D11B8">
        <w:rPr>
          <w:rFonts w:ascii="Arial" w:hAnsi="Arial" w:cs="Arial"/>
        </w:rPr>
        <w:t>Image(s) or Video</w:t>
      </w:r>
    </w:p>
    <w:p w14:paraId="300EA54A" w14:textId="77777777" w:rsidR="001D6A9F" w:rsidRPr="004D11B8" w:rsidRDefault="00415AC6">
      <w:pPr>
        <w:spacing w:line="360" w:lineRule="auto"/>
        <w:rPr>
          <w:rFonts w:ascii="Arial" w:hAnsi="Arial" w:cs="Arial"/>
          <w:color w:val="1D2B35"/>
        </w:rPr>
      </w:pPr>
      <w:r w:rsidRPr="004D11B8">
        <w:rPr>
          <w:rFonts w:ascii="Arial" w:hAnsi="Arial" w:cs="Arial"/>
          <w:color w:val="1D2B35"/>
        </w:rPr>
        <w:t>Your visual imagery is the largest part of your ad, and it needs to be eye-catching.</w:t>
      </w:r>
    </w:p>
    <w:p w14:paraId="3CE7C58D" w14:textId="77777777" w:rsidR="001D6A9F" w:rsidRPr="004D11B8" w:rsidRDefault="001D6A9F">
      <w:pPr>
        <w:spacing w:line="360" w:lineRule="auto"/>
        <w:rPr>
          <w:rFonts w:ascii="Arial" w:hAnsi="Arial" w:cs="Arial"/>
          <w:color w:val="1D2B35"/>
        </w:rPr>
      </w:pPr>
    </w:p>
    <w:p w14:paraId="22927882" w14:textId="77777777" w:rsidR="001D6A9F" w:rsidRPr="004D11B8" w:rsidRDefault="00415AC6">
      <w:pPr>
        <w:spacing w:line="360" w:lineRule="auto"/>
        <w:rPr>
          <w:rFonts w:ascii="Arial" w:hAnsi="Arial" w:cs="Arial"/>
          <w:color w:val="1D2B35"/>
        </w:rPr>
      </w:pPr>
      <w:r w:rsidRPr="004D11B8">
        <w:rPr>
          <w:rFonts w:ascii="Arial" w:hAnsi="Arial" w:cs="Arial"/>
          <w:color w:val="1D2B35"/>
        </w:rPr>
        <w:t>In fact, along with the primary text, the image or video is the most important part of your ad.</w:t>
      </w:r>
    </w:p>
    <w:p w14:paraId="6825D53C" w14:textId="77777777" w:rsidR="001D6A9F" w:rsidRPr="004D11B8" w:rsidRDefault="001D6A9F">
      <w:pPr>
        <w:spacing w:line="360" w:lineRule="auto"/>
        <w:rPr>
          <w:rFonts w:ascii="Arial" w:hAnsi="Arial" w:cs="Arial"/>
          <w:color w:val="1D2B35"/>
        </w:rPr>
      </w:pPr>
    </w:p>
    <w:p w14:paraId="0E725FFA" w14:textId="77777777" w:rsidR="001D6A9F" w:rsidRPr="004D11B8" w:rsidRDefault="00415AC6">
      <w:pPr>
        <w:spacing w:line="360" w:lineRule="auto"/>
        <w:rPr>
          <w:rFonts w:ascii="Arial" w:hAnsi="Arial" w:cs="Arial"/>
          <w:b/>
          <w:color w:val="1D2B35"/>
        </w:rPr>
      </w:pPr>
      <w:r w:rsidRPr="004D11B8">
        <w:rPr>
          <w:rFonts w:ascii="Arial" w:hAnsi="Arial" w:cs="Arial"/>
          <w:b/>
          <w:color w:val="1D2B35"/>
        </w:rPr>
        <w:t>You have 3 main choices for this part of your ad:</w:t>
      </w:r>
    </w:p>
    <w:p w14:paraId="54D8B2FD" w14:textId="77777777" w:rsidR="001D6A9F" w:rsidRPr="004D11B8" w:rsidRDefault="001D6A9F">
      <w:pPr>
        <w:spacing w:line="360" w:lineRule="auto"/>
        <w:rPr>
          <w:rFonts w:ascii="Arial" w:hAnsi="Arial" w:cs="Arial"/>
          <w:color w:val="1D2B35"/>
        </w:rPr>
      </w:pPr>
    </w:p>
    <w:p w14:paraId="18578475" w14:textId="77777777" w:rsidR="001D6A9F" w:rsidRPr="004D11B8" w:rsidRDefault="00415AC6">
      <w:pPr>
        <w:numPr>
          <w:ilvl w:val="0"/>
          <w:numId w:val="2"/>
        </w:numPr>
        <w:spacing w:line="480" w:lineRule="auto"/>
        <w:rPr>
          <w:rFonts w:ascii="Arial" w:hAnsi="Arial" w:cs="Arial"/>
          <w:color w:val="1D2B35"/>
        </w:rPr>
      </w:pPr>
      <w:r w:rsidRPr="004D11B8">
        <w:rPr>
          <w:rFonts w:ascii="Arial" w:hAnsi="Arial" w:cs="Arial"/>
          <w:color w:val="1D2B35"/>
        </w:rPr>
        <w:t>Single image</w:t>
      </w:r>
    </w:p>
    <w:p w14:paraId="7081293C" w14:textId="77777777" w:rsidR="001D6A9F" w:rsidRPr="004D11B8" w:rsidRDefault="00415AC6">
      <w:pPr>
        <w:numPr>
          <w:ilvl w:val="0"/>
          <w:numId w:val="2"/>
        </w:numPr>
        <w:spacing w:line="480" w:lineRule="auto"/>
        <w:rPr>
          <w:rFonts w:ascii="Arial" w:hAnsi="Arial" w:cs="Arial"/>
          <w:color w:val="1D2B35"/>
        </w:rPr>
      </w:pPr>
      <w:r w:rsidRPr="004D11B8">
        <w:rPr>
          <w:rFonts w:ascii="Arial" w:hAnsi="Arial" w:cs="Arial"/>
          <w:color w:val="1D2B35"/>
        </w:rPr>
        <w:t>Multiple images (for a Carousel)</w:t>
      </w:r>
    </w:p>
    <w:p w14:paraId="2617CD7F" w14:textId="77777777" w:rsidR="001D6A9F" w:rsidRPr="004D11B8" w:rsidRDefault="00415AC6">
      <w:pPr>
        <w:numPr>
          <w:ilvl w:val="0"/>
          <w:numId w:val="2"/>
        </w:numPr>
        <w:spacing w:line="480" w:lineRule="auto"/>
        <w:rPr>
          <w:rFonts w:ascii="Arial" w:hAnsi="Arial" w:cs="Arial"/>
          <w:color w:val="1D2B35"/>
        </w:rPr>
      </w:pPr>
      <w:r w:rsidRPr="004D11B8">
        <w:rPr>
          <w:rFonts w:ascii="Arial" w:hAnsi="Arial" w:cs="Arial"/>
          <w:color w:val="1D2B35"/>
        </w:rPr>
        <w:t>Video (which can also be slideshow of multiple images)</w:t>
      </w:r>
    </w:p>
    <w:p w14:paraId="7A334DC9" w14:textId="77777777" w:rsidR="001D6A9F" w:rsidRPr="004D11B8" w:rsidRDefault="001D6A9F">
      <w:pPr>
        <w:spacing w:line="360" w:lineRule="auto"/>
        <w:rPr>
          <w:rFonts w:ascii="Arial" w:hAnsi="Arial" w:cs="Arial"/>
          <w:color w:val="1D2B35"/>
        </w:rPr>
      </w:pPr>
    </w:p>
    <w:p w14:paraId="1D3C1142" w14:textId="77777777" w:rsidR="001D6A9F" w:rsidRPr="004D11B8" w:rsidRDefault="00415AC6">
      <w:pPr>
        <w:spacing w:line="360" w:lineRule="auto"/>
        <w:rPr>
          <w:rFonts w:ascii="Arial" w:hAnsi="Arial" w:cs="Arial"/>
          <w:color w:val="1D2B35"/>
        </w:rPr>
      </w:pPr>
      <w:r w:rsidRPr="004D11B8">
        <w:rPr>
          <w:rFonts w:ascii="Arial" w:hAnsi="Arial" w:cs="Arial"/>
          <w:color w:val="1D2B35"/>
        </w:rPr>
        <w:t xml:space="preserve">You can also include text in your images. Just make sure it covers less than 20% of the image, or it might be flagged as low quality. </w:t>
      </w:r>
    </w:p>
    <w:p w14:paraId="246EC08F" w14:textId="77777777" w:rsidR="001D6A9F" w:rsidRPr="004D11B8" w:rsidRDefault="001D6A9F">
      <w:pPr>
        <w:spacing w:line="360" w:lineRule="auto"/>
        <w:rPr>
          <w:rFonts w:ascii="Arial" w:hAnsi="Arial" w:cs="Arial"/>
          <w:color w:val="1D2B35"/>
        </w:rPr>
      </w:pPr>
    </w:p>
    <w:p w14:paraId="47DDEE8A" w14:textId="77777777" w:rsidR="001D6A9F" w:rsidRPr="004D11B8" w:rsidRDefault="00415AC6">
      <w:pPr>
        <w:spacing w:line="360" w:lineRule="auto"/>
        <w:rPr>
          <w:rFonts w:ascii="Arial" w:hAnsi="Arial" w:cs="Arial"/>
          <w:color w:val="1D2B35"/>
        </w:rPr>
      </w:pPr>
      <w:r w:rsidRPr="004D11B8">
        <w:rPr>
          <w:rFonts w:ascii="Arial" w:hAnsi="Arial" w:cs="Arial"/>
          <w:color w:val="1D2B35"/>
        </w:rPr>
        <w:t xml:space="preserve">Tip 1: Use Facebook’s </w:t>
      </w:r>
      <w:hyperlink r:id="rId8">
        <w:r w:rsidRPr="004D11B8">
          <w:rPr>
            <w:rFonts w:ascii="Arial" w:hAnsi="Arial" w:cs="Arial"/>
            <w:color w:val="BB4A03"/>
            <w:u w:val="single"/>
          </w:rPr>
          <w:t>Text Overlay Tool</w:t>
        </w:r>
      </w:hyperlink>
      <w:r w:rsidRPr="004D11B8">
        <w:rPr>
          <w:rFonts w:ascii="Arial" w:hAnsi="Arial" w:cs="Arial"/>
          <w:color w:val="1D2B35"/>
        </w:rPr>
        <w:t xml:space="preserve"> to check whet</w:t>
      </w:r>
      <w:r w:rsidRPr="004D11B8">
        <w:rPr>
          <w:rFonts w:ascii="Arial" w:hAnsi="Arial" w:cs="Arial"/>
          <w:color w:val="1D2B35"/>
        </w:rPr>
        <w:t xml:space="preserve">her you’ve used too much text in your image. And see their </w:t>
      </w:r>
      <w:hyperlink r:id="rId9">
        <w:r w:rsidRPr="004D11B8">
          <w:rPr>
            <w:rFonts w:ascii="Arial" w:hAnsi="Arial" w:cs="Arial"/>
            <w:color w:val="BB4A03"/>
            <w:u w:val="single"/>
          </w:rPr>
          <w:t>guidelines for aspect ratios here</w:t>
        </w:r>
      </w:hyperlink>
      <w:r w:rsidRPr="004D11B8">
        <w:rPr>
          <w:rFonts w:ascii="Arial" w:hAnsi="Arial" w:cs="Arial"/>
          <w:color w:val="1D2B35"/>
        </w:rPr>
        <w:t>.</w:t>
      </w:r>
    </w:p>
    <w:p w14:paraId="2814EDA4" w14:textId="77777777" w:rsidR="001D6A9F" w:rsidRPr="004D11B8" w:rsidRDefault="001D6A9F">
      <w:pPr>
        <w:spacing w:line="360" w:lineRule="auto"/>
        <w:rPr>
          <w:rFonts w:ascii="Arial" w:hAnsi="Arial" w:cs="Arial"/>
          <w:color w:val="1D2B35"/>
        </w:rPr>
      </w:pPr>
    </w:p>
    <w:p w14:paraId="45ED6752" w14:textId="77777777" w:rsidR="001D6A9F" w:rsidRPr="004D11B8" w:rsidRDefault="00415AC6">
      <w:pPr>
        <w:spacing w:line="360" w:lineRule="auto"/>
        <w:rPr>
          <w:rFonts w:ascii="Arial" w:hAnsi="Arial" w:cs="Arial"/>
          <w:color w:val="1D2B35"/>
        </w:rPr>
      </w:pPr>
      <w:r w:rsidRPr="004D11B8">
        <w:rPr>
          <w:rFonts w:ascii="Arial" w:hAnsi="Arial" w:cs="Arial"/>
          <w:color w:val="1D2B35"/>
        </w:rPr>
        <w:t xml:space="preserve">Tip 2: Use Facebook’s free </w:t>
      </w:r>
      <w:hyperlink r:id="rId10">
        <w:r w:rsidRPr="004D11B8">
          <w:rPr>
            <w:rFonts w:ascii="Arial" w:hAnsi="Arial" w:cs="Arial"/>
            <w:color w:val="BB4A03"/>
            <w:u w:val="single"/>
          </w:rPr>
          <w:t>Video Ad Creation Kit</w:t>
        </w:r>
      </w:hyperlink>
      <w:r w:rsidRPr="004D11B8">
        <w:rPr>
          <w:rFonts w:ascii="Arial" w:hAnsi="Arial" w:cs="Arial"/>
          <w:color w:val="1D2B35"/>
        </w:rPr>
        <w:t xml:space="preserve"> to create videos, or use a paid tool like </w:t>
      </w:r>
      <w:hyperlink r:id="rId11">
        <w:r w:rsidRPr="004D11B8">
          <w:rPr>
            <w:rFonts w:ascii="Arial" w:hAnsi="Arial" w:cs="Arial"/>
            <w:color w:val="BB4A03"/>
            <w:u w:val="single"/>
          </w:rPr>
          <w:t>Animoto</w:t>
        </w:r>
      </w:hyperlink>
      <w:r w:rsidRPr="004D11B8">
        <w:rPr>
          <w:rFonts w:ascii="Arial" w:hAnsi="Arial" w:cs="Arial"/>
          <w:color w:val="1D2B35"/>
        </w:rPr>
        <w:t xml:space="preserve"> for more options.</w:t>
      </w:r>
    </w:p>
    <w:p w14:paraId="3FA19E37" w14:textId="77777777" w:rsidR="001D6A9F" w:rsidRPr="004D11B8" w:rsidRDefault="001D6A9F">
      <w:pPr>
        <w:spacing w:line="360" w:lineRule="auto"/>
        <w:rPr>
          <w:rFonts w:ascii="Arial" w:hAnsi="Arial" w:cs="Arial"/>
          <w:color w:val="1D2B35"/>
        </w:rPr>
      </w:pPr>
    </w:p>
    <w:p w14:paraId="363F6D43" w14:textId="77777777" w:rsidR="001D6A9F" w:rsidRPr="004D11B8" w:rsidRDefault="00415AC6">
      <w:pPr>
        <w:pStyle w:val="Heading2"/>
        <w:rPr>
          <w:rFonts w:ascii="Arial" w:hAnsi="Arial" w:cs="Arial"/>
        </w:rPr>
      </w:pPr>
      <w:bookmarkStart w:id="5" w:name="akful1qcz3qv" w:colFirst="0" w:colLast="0"/>
      <w:bookmarkStart w:id="6" w:name="_qeecy4w6oygv" w:colFirst="0" w:colLast="0"/>
      <w:bookmarkEnd w:id="5"/>
      <w:bookmarkEnd w:id="6"/>
      <w:r w:rsidRPr="004D11B8">
        <w:rPr>
          <w:rFonts w:ascii="Arial" w:hAnsi="Arial" w:cs="Arial"/>
        </w:rPr>
        <w:t xml:space="preserve">Headline </w:t>
      </w:r>
    </w:p>
    <w:p w14:paraId="3A4F6F8B" w14:textId="77777777" w:rsidR="001D6A9F" w:rsidRPr="004D11B8" w:rsidRDefault="00415AC6">
      <w:pPr>
        <w:spacing w:line="360" w:lineRule="auto"/>
        <w:rPr>
          <w:rFonts w:ascii="Arial" w:hAnsi="Arial" w:cs="Arial"/>
          <w:color w:val="1D2B35"/>
        </w:rPr>
      </w:pPr>
      <w:r w:rsidRPr="004D11B8">
        <w:rPr>
          <w:rFonts w:ascii="Arial" w:hAnsi="Arial" w:cs="Arial"/>
          <w:color w:val="1D2B35"/>
        </w:rPr>
        <w:t>The headline displays at the bottom of your ad, next to the ca</w:t>
      </w:r>
      <w:r w:rsidRPr="004D11B8">
        <w:rPr>
          <w:rFonts w:ascii="Arial" w:hAnsi="Arial" w:cs="Arial"/>
          <w:color w:val="1D2B35"/>
        </w:rPr>
        <w:t>ll-to-action button. It’s technically optional. But it’s a good idea to include one.</w:t>
      </w:r>
    </w:p>
    <w:p w14:paraId="1476F6EC" w14:textId="77777777" w:rsidR="001D6A9F" w:rsidRPr="004D11B8" w:rsidRDefault="001D6A9F">
      <w:pPr>
        <w:spacing w:line="360" w:lineRule="auto"/>
        <w:rPr>
          <w:rFonts w:ascii="Arial" w:hAnsi="Arial" w:cs="Arial"/>
          <w:color w:val="1D2B35"/>
        </w:rPr>
      </w:pPr>
    </w:p>
    <w:p w14:paraId="32EB83E4" w14:textId="77777777" w:rsidR="001D6A9F" w:rsidRPr="004D11B8" w:rsidRDefault="00415AC6">
      <w:pPr>
        <w:spacing w:line="360" w:lineRule="auto"/>
        <w:rPr>
          <w:rFonts w:ascii="Arial" w:hAnsi="Arial" w:cs="Arial"/>
          <w:color w:val="1D2B35"/>
        </w:rPr>
      </w:pPr>
      <w:r w:rsidRPr="004D11B8">
        <w:rPr>
          <w:rFonts w:ascii="Arial" w:hAnsi="Arial" w:cs="Arial"/>
          <w:color w:val="1D2B35"/>
        </w:rPr>
        <w:t>Facebook cuts off headlines longer than 40 characters (including spaces). So keep it brief.</w:t>
      </w:r>
    </w:p>
    <w:p w14:paraId="102F9899" w14:textId="77777777" w:rsidR="001D6A9F" w:rsidRPr="004D11B8" w:rsidRDefault="001D6A9F">
      <w:pPr>
        <w:spacing w:line="360" w:lineRule="auto"/>
        <w:rPr>
          <w:rFonts w:ascii="Arial" w:hAnsi="Arial" w:cs="Arial"/>
          <w:color w:val="1D2B35"/>
        </w:rPr>
      </w:pPr>
    </w:p>
    <w:p w14:paraId="0CFDE619" w14:textId="77777777" w:rsidR="001D6A9F" w:rsidRPr="004D11B8" w:rsidRDefault="00415AC6">
      <w:pPr>
        <w:spacing w:line="480" w:lineRule="auto"/>
        <w:rPr>
          <w:rFonts w:ascii="Arial" w:hAnsi="Arial" w:cs="Arial"/>
          <w:b/>
          <w:color w:val="1D2B35"/>
        </w:rPr>
      </w:pPr>
      <w:r w:rsidRPr="004D11B8">
        <w:rPr>
          <w:rFonts w:ascii="Arial" w:hAnsi="Arial" w:cs="Arial"/>
          <w:b/>
          <w:color w:val="1D2B35"/>
        </w:rPr>
        <w:t>Ideas to try:</w:t>
      </w:r>
    </w:p>
    <w:p w14:paraId="03710F9F" w14:textId="77777777" w:rsidR="001D6A9F" w:rsidRPr="004D11B8" w:rsidRDefault="00415AC6">
      <w:pPr>
        <w:numPr>
          <w:ilvl w:val="0"/>
          <w:numId w:val="3"/>
        </w:numPr>
        <w:spacing w:line="480" w:lineRule="auto"/>
        <w:rPr>
          <w:rFonts w:ascii="Arial" w:hAnsi="Arial" w:cs="Arial"/>
          <w:color w:val="1D2B35"/>
        </w:rPr>
      </w:pPr>
      <w:r w:rsidRPr="004D11B8">
        <w:rPr>
          <w:rFonts w:ascii="Arial" w:hAnsi="Arial" w:cs="Arial"/>
          <w:color w:val="1D2B35"/>
        </w:rPr>
        <w:t>Describe exactly what they’ll get, like “Get Instant Access”</w:t>
      </w:r>
    </w:p>
    <w:p w14:paraId="237105A1" w14:textId="77777777" w:rsidR="001D6A9F" w:rsidRPr="004D11B8" w:rsidRDefault="00415AC6">
      <w:pPr>
        <w:numPr>
          <w:ilvl w:val="0"/>
          <w:numId w:val="3"/>
        </w:numPr>
        <w:spacing w:line="480" w:lineRule="auto"/>
        <w:rPr>
          <w:rFonts w:ascii="Arial" w:hAnsi="Arial" w:cs="Arial"/>
          <w:color w:val="1D2B35"/>
        </w:rPr>
      </w:pPr>
      <w:r w:rsidRPr="004D11B8">
        <w:rPr>
          <w:rFonts w:ascii="Arial" w:hAnsi="Arial" w:cs="Arial"/>
          <w:color w:val="1D2B35"/>
        </w:rPr>
        <w:t>Us</w:t>
      </w:r>
      <w:r w:rsidRPr="004D11B8">
        <w:rPr>
          <w:rFonts w:ascii="Arial" w:hAnsi="Arial" w:cs="Arial"/>
          <w:color w:val="1D2B35"/>
        </w:rPr>
        <w:t>e emotionally charged words, like “You’ll Love This” or “Don’t Miss Out”</w:t>
      </w:r>
    </w:p>
    <w:p w14:paraId="41F1B42D" w14:textId="77777777" w:rsidR="001D6A9F" w:rsidRPr="004D11B8" w:rsidRDefault="00415AC6">
      <w:pPr>
        <w:numPr>
          <w:ilvl w:val="0"/>
          <w:numId w:val="3"/>
        </w:numPr>
        <w:spacing w:line="480" w:lineRule="auto"/>
        <w:rPr>
          <w:rFonts w:ascii="Arial" w:hAnsi="Arial" w:cs="Arial"/>
          <w:color w:val="1D2B35"/>
        </w:rPr>
      </w:pPr>
      <w:r w:rsidRPr="004D11B8">
        <w:rPr>
          <w:rFonts w:ascii="Arial" w:hAnsi="Arial" w:cs="Arial"/>
          <w:color w:val="1D2B35"/>
        </w:rPr>
        <w:t>Include a number, like “Save $50 Now”</w:t>
      </w:r>
    </w:p>
    <w:p w14:paraId="7099EF26" w14:textId="77777777" w:rsidR="001D6A9F" w:rsidRPr="004D11B8" w:rsidRDefault="00415AC6">
      <w:pPr>
        <w:numPr>
          <w:ilvl w:val="0"/>
          <w:numId w:val="3"/>
        </w:numPr>
        <w:spacing w:line="480" w:lineRule="auto"/>
        <w:rPr>
          <w:rFonts w:ascii="Arial" w:hAnsi="Arial" w:cs="Arial"/>
          <w:color w:val="1D2B35"/>
        </w:rPr>
      </w:pPr>
      <w:r w:rsidRPr="004D11B8">
        <w:rPr>
          <w:rFonts w:ascii="Arial" w:hAnsi="Arial" w:cs="Arial"/>
          <w:color w:val="1D2B35"/>
        </w:rPr>
        <w:t>Use scarcity, like “Last Chance”</w:t>
      </w:r>
    </w:p>
    <w:p w14:paraId="5C78659C" w14:textId="77777777" w:rsidR="001D6A9F" w:rsidRPr="004D11B8" w:rsidRDefault="001D6A9F">
      <w:pPr>
        <w:spacing w:line="360" w:lineRule="auto"/>
        <w:rPr>
          <w:rFonts w:ascii="Arial" w:hAnsi="Arial" w:cs="Arial"/>
          <w:color w:val="1D2B35"/>
        </w:rPr>
      </w:pPr>
    </w:p>
    <w:p w14:paraId="11DF0597" w14:textId="77777777" w:rsidR="001D6A9F" w:rsidRPr="004D11B8" w:rsidRDefault="00415AC6">
      <w:pPr>
        <w:spacing w:line="360" w:lineRule="auto"/>
        <w:rPr>
          <w:rFonts w:ascii="Arial" w:hAnsi="Arial" w:cs="Arial"/>
          <w:color w:val="1D2B35"/>
        </w:rPr>
      </w:pPr>
      <w:r w:rsidRPr="004D11B8">
        <w:rPr>
          <w:rFonts w:ascii="Arial" w:hAnsi="Arial" w:cs="Arial"/>
          <w:color w:val="1D2B35"/>
        </w:rPr>
        <w:t xml:space="preserve">In the spaces below, write out 3-5 different versions of your ad’s </w:t>
      </w:r>
      <w:r w:rsidRPr="004D11B8">
        <w:rPr>
          <w:rFonts w:ascii="Arial" w:hAnsi="Arial" w:cs="Arial"/>
          <w:b/>
          <w:i/>
          <w:color w:val="1D2B35"/>
        </w:rPr>
        <w:t>headline</w:t>
      </w:r>
      <w:r w:rsidRPr="004D11B8">
        <w:rPr>
          <w:rFonts w:ascii="Arial" w:hAnsi="Arial" w:cs="Arial"/>
          <w:color w:val="1D2B35"/>
        </w:rPr>
        <w:t>.</w:t>
      </w:r>
    </w:p>
    <w:p w14:paraId="33E62542" w14:textId="77777777" w:rsidR="001D6A9F" w:rsidRPr="004D11B8" w:rsidRDefault="001D6A9F">
      <w:pPr>
        <w:spacing w:line="360" w:lineRule="auto"/>
        <w:rPr>
          <w:rFonts w:ascii="Arial" w:hAnsi="Arial" w:cs="Arial"/>
          <w:color w:val="1D2B35"/>
        </w:rPr>
      </w:pPr>
    </w:p>
    <w:tbl>
      <w:tblPr>
        <w:tblStyle w:val="a0"/>
        <w:tblW w:w="10080" w:type="dxa"/>
        <w:tblBorders>
          <w:top w:val="single" w:sz="8" w:space="0" w:color="DFE3E7"/>
          <w:left w:val="single" w:sz="8" w:space="0" w:color="DFE3E7"/>
          <w:bottom w:val="single" w:sz="8" w:space="0" w:color="DFE3E7"/>
          <w:right w:val="single" w:sz="8" w:space="0" w:color="DFE3E7"/>
          <w:insideH w:val="single" w:sz="8" w:space="0" w:color="DFE3E7"/>
          <w:insideV w:val="single" w:sz="8" w:space="0" w:color="DFE3E7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1D6A9F" w:rsidRPr="004D11B8" w14:paraId="143C33B9" w14:textId="77777777">
        <w:tc>
          <w:tcPr>
            <w:tcW w:w="1008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F301FAF" w14:textId="77777777" w:rsidR="001D6A9F" w:rsidRPr="004D11B8" w:rsidRDefault="00415AC6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4D11B8">
              <w:rPr>
                <w:rFonts w:ascii="Arial" w:hAnsi="Arial" w:cs="Arial"/>
                <w:color w:val="1D2B35"/>
              </w:rPr>
              <w:t>E.g. See The Trends (100% Free)</w:t>
            </w:r>
          </w:p>
        </w:tc>
      </w:tr>
      <w:tr w:rsidR="001D6A9F" w:rsidRPr="004D11B8" w14:paraId="5EBD24B9" w14:textId="77777777">
        <w:tc>
          <w:tcPr>
            <w:tcW w:w="1008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4990E0E" w14:textId="77777777" w:rsidR="001D6A9F" w:rsidRPr="004D11B8" w:rsidRDefault="001D6A9F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1D6A9F" w:rsidRPr="004D11B8" w14:paraId="61B5FD64" w14:textId="77777777">
        <w:tc>
          <w:tcPr>
            <w:tcW w:w="1008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936ADCB" w14:textId="77777777" w:rsidR="001D6A9F" w:rsidRPr="004D11B8" w:rsidRDefault="001D6A9F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1D6A9F" w:rsidRPr="004D11B8" w14:paraId="6E781115" w14:textId="77777777">
        <w:tc>
          <w:tcPr>
            <w:tcW w:w="1008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DC6CB75" w14:textId="77777777" w:rsidR="001D6A9F" w:rsidRPr="004D11B8" w:rsidRDefault="001D6A9F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1D6A9F" w:rsidRPr="004D11B8" w14:paraId="61BCF0C4" w14:textId="77777777">
        <w:tc>
          <w:tcPr>
            <w:tcW w:w="1008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F343AB5" w14:textId="77777777" w:rsidR="001D6A9F" w:rsidRPr="004D11B8" w:rsidRDefault="001D6A9F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</w:tbl>
    <w:p w14:paraId="286D8631" w14:textId="77777777" w:rsidR="001D6A9F" w:rsidRPr="004D11B8" w:rsidRDefault="001D6A9F">
      <w:pPr>
        <w:spacing w:line="360" w:lineRule="auto"/>
        <w:rPr>
          <w:rFonts w:ascii="Arial" w:hAnsi="Arial" w:cs="Arial"/>
          <w:color w:val="1D2B35"/>
        </w:rPr>
      </w:pPr>
    </w:p>
    <w:p w14:paraId="0CC1CA5D" w14:textId="77777777" w:rsidR="001D6A9F" w:rsidRPr="004D11B8" w:rsidRDefault="00415AC6">
      <w:pPr>
        <w:pStyle w:val="Heading2"/>
        <w:rPr>
          <w:rFonts w:ascii="Arial" w:hAnsi="Arial" w:cs="Arial"/>
        </w:rPr>
      </w:pPr>
      <w:bookmarkStart w:id="7" w:name="77eqtip06amg" w:colFirst="0" w:colLast="0"/>
      <w:bookmarkStart w:id="8" w:name="_gx03cksavr7u" w:colFirst="0" w:colLast="0"/>
      <w:bookmarkEnd w:id="7"/>
      <w:bookmarkEnd w:id="8"/>
      <w:r w:rsidRPr="004D11B8">
        <w:rPr>
          <w:rFonts w:ascii="Arial" w:hAnsi="Arial" w:cs="Arial"/>
        </w:rPr>
        <w:t xml:space="preserve">Description </w:t>
      </w:r>
    </w:p>
    <w:p w14:paraId="017D0CFC" w14:textId="77777777" w:rsidR="001D6A9F" w:rsidRPr="004D11B8" w:rsidRDefault="00415AC6">
      <w:pPr>
        <w:spacing w:line="360" w:lineRule="auto"/>
        <w:rPr>
          <w:rFonts w:ascii="Arial" w:hAnsi="Arial" w:cs="Arial"/>
          <w:color w:val="1D2B35"/>
        </w:rPr>
      </w:pPr>
      <w:r w:rsidRPr="004D11B8">
        <w:rPr>
          <w:rFonts w:ascii="Arial" w:hAnsi="Arial" w:cs="Arial"/>
          <w:color w:val="1D2B35"/>
        </w:rPr>
        <w:t xml:space="preserve">The description appears right below the headline in News Feed placements. </w:t>
      </w:r>
    </w:p>
    <w:p w14:paraId="3567BFB1" w14:textId="77777777" w:rsidR="001D6A9F" w:rsidRPr="004D11B8" w:rsidRDefault="001D6A9F">
      <w:pPr>
        <w:spacing w:line="360" w:lineRule="auto"/>
        <w:rPr>
          <w:rFonts w:ascii="Arial" w:hAnsi="Arial" w:cs="Arial"/>
          <w:color w:val="1D2B35"/>
        </w:rPr>
      </w:pPr>
    </w:p>
    <w:p w14:paraId="6831C037" w14:textId="77777777" w:rsidR="001D6A9F" w:rsidRPr="004D11B8" w:rsidRDefault="00415AC6">
      <w:pPr>
        <w:spacing w:line="360" w:lineRule="auto"/>
        <w:rPr>
          <w:rFonts w:ascii="Arial" w:hAnsi="Arial" w:cs="Arial"/>
          <w:color w:val="1D2B35"/>
        </w:rPr>
      </w:pPr>
      <w:r w:rsidRPr="004D11B8">
        <w:rPr>
          <w:rFonts w:ascii="Arial" w:hAnsi="Arial" w:cs="Arial"/>
          <w:color w:val="1D2B35"/>
        </w:rPr>
        <w:lastRenderedPageBreak/>
        <w:t>Since it won’t show up in every placement, it’s not the right place for vital information. But it’s a good place to nudge people forward one last time.</w:t>
      </w:r>
    </w:p>
    <w:p w14:paraId="57A7FE42" w14:textId="77777777" w:rsidR="001D6A9F" w:rsidRPr="004D11B8" w:rsidRDefault="001D6A9F">
      <w:pPr>
        <w:spacing w:line="360" w:lineRule="auto"/>
        <w:rPr>
          <w:rFonts w:ascii="Arial" w:hAnsi="Arial" w:cs="Arial"/>
          <w:color w:val="1D2B35"/>
        </w:rPr>
      </w:pPr>
    </w:p>
    <w:p w14:paraId="62D2029D" w14:textId="77777777" w:rsidR="001D6A9F" w:rsidRPr="004D11B8" w:rsidRDefault="00415AC6">
      <w:pPr>
        <w:spacing w:line="360" w:lineRule="auto"/>
        <w:rPr>
          <w:rFonts w:ascii="Arial" w:hAnsi="Arial" w:cs="Arial"/>
          <w:color w:val="1D2B35"/>
        </w:rPr>
      </w:pPr>
      <w:r w:rsidRPr="004D11B8">
        <w:rPr>
          <w:rFonts w:ascii="Arial" w:hAnsi="Arial" w:cs="Arial"/>
          <w:color w:val="1D2B35"/>
        </w:rPr>
        <w:t>In t</w:t>
      </w:r>
      <w:r w:rsidRPr="004D11B8">
        <w:rPr>
          <w:rFonts w:ascii="Arial" w:hAnsi="Arial" w:cs="Arial"/>
          <w:color w:val="1D2B35"/>
        </w:rPr>
        <w:t xml:space="preserve">he spaces below, write out 3-5 different versions of your ad’s </w:t>
      </w:r>
      <w:r w:rsidRPr="004D11B8">
        <w:rPr>
          <w:rFonts w:ascii="Arial" w:hAnsi="Arial" w:cs="Arial"/>
          <w:b/>
          <w:i/>
          <w:color w:val="1D2B35"/>
        </w:rPr>
        <w:t>description</w:t>
      </w:r>
      <w:r w:rsidRPr="004D11B8">
        <w:rPr>
          <w:rFonts w:ascii="Arial" w:hAnsi="Arial" w:cs="Arial"/>
          <w:color w:val="1D2B35"/>
        </w:rPr>
        <w:t>.</w:t>
      </w:r>
    </w:p>
    <w:p w14:paraId="2DBB3CAB" w14:textId="77777777" w:rsidR="001D6A9F" w:rsidRPr="004D11B8" w:rsidRDefault="001D6A9F">
      <w:pPr>
        <w:spacing w:line="360" w:lineRule="auto"/>
        <w:rPr>
          <w:rFonts w:ascii="Arial" w:hAnsi="Arial" w:cs="Arial"/>
          <w:color w:val="1D2B35"/>
        </w:rPr>
      </w:pPr>
    </w:p>
    <w:tbl>
      <w:tblPr>
        <w:tblStyle w:val="a1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1D6A9F" w:rsidRPr="004D11B8" w14:paraId="13C09371" w14:textId="77777777">
        <w:tc>
          <w:tcPr>
            <w:tcW w:w="1008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3133ABA" w14:textId="77777777" w:rsidR="001D6A9F" w:rsidRPr="004D11B8" w:rsidRDefault="00415AC6">
            <w:pPr>
              <w:spacing w:line="360" w:lineRule="auto"/>
              <w:rPr>
                <w:rFonts w:ascii="Arial" w:hAnsi="Arial" w:cs="Arial"/>
                <w:color w:val="1D2B35"/>
              </w:rPr>
            </w:pPr>
            <w:r w:rsidRPr="004D11B8">
              <w:rPr>
                <w:rFonts w:ascii="Arial" w:hAnsi="Arial" w:cs="Arial"/>
                <w:color w:val="1D2B35"/>
              </w:rPr>
              <w:t>E.g. Click through to get instant access.</w:t>
            </w:r>
          </w:p>
        </w:tc>
      </w:tr>
      <w:tr w:rsidR="001D6A9F" w:rsidRPr="004D11B8" w14:paraId="3740E1FE" w14:textId="77777777">
        <w:tc>
          <w:tcPr>
            <w:tcW w:w="1008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DE50D6C" w14:textId="77777777" w:rsidR="001D6A9F" w:rsidRPr="004D11B8" w:rsidRDefault="001D6A9F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1D6A9F" w:rsidRPr="004D11B8" w14:paraId="334E2A37" w14:textId="77777777">
        <w:tc>
          <w:tcPr>
            <w:tcW w:w="1008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F2AAD7B" w14:textId="77777777" w:rsidR="001D6A9F" w:rsidRPr="004D11B8" w:rsidRDefault="001D6A9F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1D6A9F" w:rsidRPr="004D11B8" w14:paraId="65CEC866" w14:textId="77777777">
        <w:tc>
          <w:tcPr>
            <w:tcW w:w="1008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8B65459" w14:textId="77777777" w:rsidR="001D6A9F" w:rsidRPr="004D11B8" w:rsidRDefault="001D6A9F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  <w:tr w:rsidR="001D6A9F" w:rsidRPr="004D11B8" w14:paraId="773C2DE6" w14:textId="77777777">
        <w:tc>
          <w:tcPr>
            <w:tcW w:w="1008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8EAEABD" w14:textId="77777777" w:rsidR="001D6A9F" w:rsidRPr="004D11B8" w:rsidRDefault="001D6A9F">
            <w:pPr>
              <w:spacing w:line="360" w:lineRule="auto"/>
              <w:rPr>
                <w:rFonts w:ascii="Arial" w:hAnsi="Arial" w:cs="Arial"/>
                <w:color w:val="1D2B35"/>
              </w:rPr>
            </w:pPr>
          </w:p>
        </w:tc>
      </w:tr>
    </w:tbl>
    <w:p w14:paraId="5AB9B735" w14:textId="77777777" w:rsidR="001D6A9F" w:rsidRPr="004D11B8" w:rsidRDefault="001D6A9F">
      <w:pPr>
        <w:spacing w:line="360" w:lineRule="auto"/>
        <w:rPr>
          <w:rFonts w:ascii="Arial" w:hAnsi="Arial" w:cs="Arial"/>
          <w:color w:val="1D2B35"/>
        </w:rPr>
      </w:pPr>
    </w:p>
    <w:p w14:paraId="21B64067" w14:textId="77777777" w:rsidR="001D6A9F" w:rsidRPr="004D11B8" w:rsidRDefault="00415AC6">
      <w:pPr>
        <w:pStyle w:val="Heading2"/>
        <w:rPr>
          <w:rFonts w:ascii="Arial" w:hAnsi="Arial" w:cs="Arial"/>
        </w:rPr>
      </w:pPr>
      <w:bookmarkStart w:id="9" w:name="grj68e2qakjk" w:colFirst="0" w:colLast="0"/>
      <w:bookmarkStart w:id="10" w:name="_dujczioum2xf" w:colFirst="0" w:colLast="0"/>
      <w:bookmarkEnd w:id="9"/>
      <w:bookmarkEnd w:id="10"/>
      <w:r w:rsidRPr="004D11B8">
        <w:rPr>
          <w:rFonts w:ascii="Arial" w:hAnsi="Arial" w:cs="Arial"/>
        </w:rPr>
        <w:t>Call to Action</w:t>
      </w:r>
    </w:p>
    <w:p w14:paraId="67D16238" w14:textId="77777777" w:rsidR="001D6A9F" w:rsidRPr="004D11B8" w:rsidRDefault="00415AC6">
      <w:pPr>
        <w:spacing w:line="360" w:lineRule="auto"/>
        <w:rPr>
          <w:rFonts w:ascii="Arial" w:hAnsi="Arial" w:cs="Arial"/>
          <w:color w:val="1D2B35"/>
        </w:rPr>
      </w:pPr>
      <w:r w:rsidRPr="004D11B8">
        <w:rPr>
          <w:rFonts w:ascii="Arial" w:hAnsi="Arial" w:cs="Arial"/>
          <w:color w:val="1D2B35"/>
        </w:rPr>
        <w:t>The call to action is the button that’s displayed at the bottom of your ad, next to the headline and description.</w:t>
      </w:r>
    </w:p>
    <w:p w14:paraId="66B1DE06" w14:textId="77777777" w:rsidR="001D6A9F" w:rsidRPr="004D11B8" w:rsidRDefault="001D6A9F">
      <w:pPr>
        <w:spacing w:line="360" w:lineRule="auto"/>
        <w:rPr>
          <w:rFonts w:ascii="Arial" w:hAnsi="Arial" w:cs="Arial"/>
          <w:color w:val="1D2B35"/>
        </w:rPr>
      </w:pPr>
    </w:p>
    <w:p w14:paraId="509F8AA8" w14:textId="77777777" w:rsidR="001D6A9F" w:rsidRPr="004D11B8" w:rsidRDefault="00415AC6">
      <w:pPr>
        <w:spacing w:line="360" w:lineRule="auto"/>
        <w:rPr>
          <w:rFonts w:ascii="Arial" w:hAnsi="Arial" w:cs="Arial"/>
          <w:color w:val="1D2B35"/>
        </w:rPr>
      </w:pPr>
      <w:r w:rsidRPr="004D11B8">
        <w:rPr>
          <w:rFonts w:ascii="Arial" w:hAnsi="Arial" w:cs="Arial"/>
          <w:color w:val="1D2B35"/>
        </w:rPr>
        <w:t>You can’t write your own call to action text. But you can choose from over a dozen options including Learn More, Contact Us, Book Now, Downlo</w:t>
      </w:r>
      <w:r w:rsidRPr="004D11B8">
        <w:rPr>
          <w:rFonts w:ascii="Arial" w:hAnsi="Arial" w:cs="Arial"/>
          <w:color w:val="1D2B35"/>
        </w:rPr>
        <w:t>ad and Sign Up.</w:t>
      </w:r>
    </w:p>
    <w:p w14:paraId="13974040" w14:textId="77777777" w:rsidR="001D6A9F" w:rsidRPr="004D11B8" w:rsidRDefault="001D6A9F">
      <w:pPr>
        <w:spacing w:line="360" w:lineRule="auto"/>
        <w:rPr>
          <w:rFonts w:ascii="Arial" w:hAnsi="Arial" w:cs="Arial"/>
          <w:color w:val="1D2B35"/>
        </w:rPr>
      </w:pPr>
    </w:p>
    <w:p w14:paraId="2C889C56" w14:textId="77777777" w:rsidR="001D6A9F" w:rsidRPr="004D11B8" w:rsidRDefault="00415AC6">
      <w:pPr>
        <w:spacing w:line="360" w:lineRule="auto"/>
        <w:rPr>
          <w:rFonts w:ascii="Arial" w:hAnsi="Arial" w:cs="Arial"/>
          <w:color w:val="1D2B35"/>
        </w:rPr>
      </w:pPr>
      <w:r w:rsidRPr="004D11B8">
        <w:rPr>
          <w:rFonts w:ascii="Arial" w:hAnsi="Arial" w:cs="Arial"/>
          <w:color w:val="1D2B35"/>
        </w:rPr>
        <w:t>Try a couple different options and see which performs best.</w:t>
      </w:r>
    </w:p>
    <w:p w14:paraId="0FE254DB" w14:textId="77777777" w:rsidR="001D6A9F" w:rsidRPr="004D11B8" w:rsidRDefault="001D6A9F">
      <w:pPr>
        <w:spacing w:line="360" w:lineRule="auto"/>
        <w:rPr>
          <w:rFonts w:ascii="Arial" w:hAnsi="Arial" w:cs="Arial"/>
          <w:color w:val="1D2B35"/>
        </w:rPr>
      </w:pPr>
    </w:p>
    <w:p w14:paraId="78DDFF37" w14:textId="77777777" w:rsidR="001D6A9F" w:rsidRPr="004D11B8" w:rsidRDefault="00415AC6">
      <w:pPr>
        <w:pStyle w:val="Heading2"/>
        <w:rPr>
          <w:rFonts w:ascii="Arial" w:hAnsi="Arial" w:cs="Arial"/>
        </w:rPr>
      </w:pPr>
      <w:bookmarkStart w:id="11" w:name="_f8nnj8meli5u" w:colFirst="0" w:colLast="0"/>
      <w:bookmarkEnd w:id="11"/>
      <w:r w:rsidRPr="004D11B8">
        <w:rPr>
          <w:rFonts w:ascii="Arial" w:hAnsi="Arial" w:cs="Arial"/>
        </w:rPr>
        <w:t>Putting it All Together</w:t>
      </w:r>
    </w:p>
    <w:p w14:paraId="7794E0E1" w14:textId="77777777" w:rsidR="001D6A9F" w:rsidRPr="004D11B8" w:rsidRDefault="00415AC6">
      <w:pPr>
        <w:spacing w:line="360" w:lineRule="auto"/>
        <w:rPr>
          <w:rFonts w:ascii="Arial" w:hAnsi="Arial" w:cs="Arial"/>
          <w:color w:val="1D2B35"/>
        </w:rPr>
      </w:pPr>
      <w:r w:rsidRPr="004D11B8">
        <w:rPr>
          <w:rFonts w:ascii="Arial" w:hAnsi="Arial" w:cs="Arial"/>
          <w:color w:val="1D2B35"/>
        </w:rPr>
        <w:t xml:space="preserve">Now that you have the 5 major ad ingredients, it’s time to turn them into ads. </w:t>
      </w:r>
    </w:p>
    <w:p w14:paraId="25841A57" w14:textId="77777777" w:rsidR="001D6A9F" w:rsidRPr="004D11B8" w:rsidRDefault="001D6A9F">
      <w:pPr>
        <w:spacing w:line="360" w:lineRule="auto"/>
        <w:rPr>
          <w:rFonts w:ascii="Arial" w:hAnsi="Arial" w:cs="Arial"/>
          <w:color w:val="1D2B35"/>
        </w:rPr>
      </w:pPr>
    </w:p>
    <w:p w14:paraId="57F34628" w14:textId="77777777" w:rsidR="001D6A9F" w:rsidRPr="004D11B8" w:rsidRDefault="00415AC6">
      <w:pPr>
        <w:spacing w:line="360" w:lineRule="auto"/>
        <w:rPr>
          <w:rFonts w:ascii="Arial" w:hAnsi="Arial" w:cs="Arial"/>
          <w:color w:val="1D2B35"/>
        </w:rPr>
      </w:pPr>
      <w:r w:rsidRPr="004D11B8">
        <w:rPr>
          <w:rFonts w:ascii="Arial" w:hAnsi="Arial" w:cs="Arial"/>
          <w:color w:val="1D2B35"/>
        </w:rPr>
        <w:t>Tip: Use Dynamic Creative ads. With these, Facebook will mix and match all of your ad elements on the fly. Their algorithms will find the combination that works best to achiev</w:t>
      </w:r>
      <w:r w:rsidRPr="004D11B8">
        <w:rPr>
          <w:rFonts w:ascii="Arial" w:hAnsi="Arial" w:cs="Arial"/>
          <w:color w:val="1D2B35"/>
        </w:rPr>
        <w:t>e your objective. It’s a HUGE time-saver.</w:t>
      </w:r>
    </w:p>
    <w:p w14:paraId="2AD76278" w14:textId="77777777" w:rsidR="001D6A9F" w:rsidRPr="004D11B8" w:rsidRDefault="001D6A9F">
      <w:pPr>
        <w:spacing w:line="360" w:lineRule="auto"/>
        <w:rPr>
          <w:rFonts w:ascii="Arial" w:hAnsi="Arial" w:cs="Arial"/>
          <w:color w:val="1D2B35"/>
        </w:rPr>
      </w:pPr>
    </w:p>
    <w:p w14:paraId="23E96BB0" w14:textId="77777777" w:rsidR="001D6A9F" w:rsidRPr="004D11B8" w:rsidRDefault="00415AC6">
      <w:pPr>
        <w:spacing w:line="360" w:lineRule="auto"/>
        <w:rPr>
          <w:rFonts w:ascii="Arial" w:hAnsi="Arial" w:cs="Arial"/>
          <w:color w:val="1D2B35"/>
        </w:rPr>
      </w:pPr>
      <w:r w:rsidRPr="004D11B8">
        <w:rPr>
          <w:rFonts w:ascii="Arial" w:hAnsi="Arial" w:cs="Arial"/>
          <w:color w:val="1D2B35"/>
        </w:rPr>
        <w:t xml:space="preserve">That’s it for this Facebook Ad Template. I hope it was useful! Remember, you can find 20+ other marketing templates </w:t>
      </w:r>
      <w:hyperlink r:id="rId12">
        <w:r w:rsidRPr="004D11B8">
          <w:rPr>
            <w:rFonts w:ascii="Arial" w:hAnsi="Arial" w:cs="Arial"/>
            <w:color w:val="BB4A03"/>
            <w:u w:val="single"/>
          </w:rPr>
          <w:t>here</w:t>
        </w:r>
      </w:hyperlink>
      <w:r w:rsidRPr="004D11B8">
        <w:rPr>
          <w:rFonts w:ascii="Arial" w:hAnsi="Arial" w:cs="Arial"/>
          <w:color w:val="1D2B35"/>
        </w:rPr>
        <w:t>.</w:t>
      </w:r>
    </w:p>
    <w:p w14:paraId="4CD50D76" w14:textId="77777777" w:rsidR="001D6A9F" w:rsidRPr="004D11B8" w:rsidRDefault="001D6A9F">
      <w:pPr>
        <w:spacing w:line="360" w:lineRule="auto"/>
        <w:rPr>
          <w:rFonts w:ascii="Arial" w:hAnsi="Arial" w:cs="Arial"/>
          <w:color w:val="1D2B35"/>
        </w:rPr>
      </w:pPr>
    </w:p>
    <w:p w14:paraId="24724F7F" w14:textId="77777777" w:rsidR="001D6A9F" w:rsidRPr="004D11B8" w:rsidRDefault="00415AC6">
      <w:pPr>
        <w:spacing w:line="360" w:lineRule="auto"/>
        <w:rPr>
          <w:rFonts w:ascii="Arial" w:hAnsi="Arial" w:cs="Arial"/>
          <w:b/>
          <w:color w:val="1D2B35"/>
        </w:rPr>
      </w:pPr>
      <w:r w:rsidRPr="004D11B8">
        <w:rPr>
          <w:rFonts w:ascii="Arial" w:hAnsi="Arial" w:cs="Arial"/>
          <w:b/>
          <w:color w:val="1D2B35"/>
        </w:rPr>
        <w:t>Brian Dean</w:t>
      </w:r>
    </w:p>
    <w:p w14:paraId="506076A1" w14:textId="77777777" w:rsidR="001D6A9F" w:rsidRPr="004D11B8" w:rsidRDefault="00415AC6">
      <w:pPr>
        <w:spacing w:line="360" w:lineRule="auto"/>
        <w:rPr>
          <w:rFonts w:ascii="Arial" w:hAnsi="Arial" w:cs="Arial"/>
          <w:color w:val="1D2B35"/>
        </w:rPr>
      </w:pPr>
      <w:r w:rsidRPr="004D11B8">
        <w:rPr>
          <w:rFonts w:ascii="Arial" w:hAnsi="Arial" w:cs="Arial"/>
          <w:color w:val="1D2B35"/>
        </w:rPr>
        <w:t>Founder, Backlinko.com</w:t>
      </w:r>
    </w:p>
    <w:sectPr w:rsidR="001D6A9F" w:rsidRPr="004D11B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080" w:bottom="1080" w:left="108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15ADB" w14:textId="77777777" w:rsidR="00415AC6" w:rsidRDefault="00415AC6">
      <w:pPr>
        <w:spacing w:line="240" w:lineRule="auto"/>
      </w:pPr>
      <w:r>
        <w:separator/>
      </w:r>
    </w:p>
  </w:endnote>
  <w:endnote w:type="continuationSeparator" w:id="0">
    <w:p w14:paraId="491AE7DD" w14:textId="77777777" w:rsidR="00415AC6" w:rsidRDefault="00415A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37C9B" w14:textId="77777777" w:rsidR="004D11B8" w:rsidRDefault="004D11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F8822" w14:textId="77777777" w:rsidR="004D11B8" w:rsidRDefault="004D11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CBF97" w14:textId="77777777" w:rsidR="001D6A9F" w:rsidRDefault="001D6A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9EBF5" w14:textId="77777777" w:rsidR="00415AC6" w:rsidRDefault="00415AC6">
      <w:pPr>
        <w:spacing w:line="240" w:lineRule="auto"/>
      </w:pPr>
      <w:r>
        <w:separator/>
      </w:r>
    </w:p>
  </w:footnote>
  <w:footnote w:type="continuationSeparator" w:id="0">
    <w:p w14:paraId="6843B771" w14:textId="77777777" w:rsidR="00415AC6" w:rsidRDefault="00415A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F43DD" w14:textId="77777777" w:rsidR="004D11B8" w:rsidRDefault="004D11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57FE3" w14:textId="77777777" w:rsidR="001D6A9F" w:rsidRDefault="001D6A9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66138" w14:textId="77777777" w:rsidR="001D6A9F" w:rsidRDefault="001D6A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F2C56"/>
    <w:multiLevelType w:val="multilevel"/>
    <w:tmpl w:val="364C4E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BF237C1"/>
    <w:multiLevelType w:val="multilevel"/>
    <w:tmpl w:val="6442D2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FE5F99"/>
    <w:multiLevelType w:val="multilevel"/>
    <w:tmpl w:val="81BCAD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A9F"/>
    <w:rsid w:val="001D6A9F"/>
    <w:rsid w:val="00415AC6"/>
    <w:rsid w:val="004D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1EA1C"/>
  <w15:docId w15:val="{07A0D165-8FBA-1B4F-87DA-C60DE4AD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Inter" w:eastAsia="Inter" w:hAnsi="Inter" w:cs="Inter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 w:line="360" w:lineRule="auto"/>
      <w:outlineLvl w:val="1"/>
    </w:pPr>
    <w:rPr>
      <w:b/>
      <w:color w:val="1D2B35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360" w:lineRule="auto"/>
      <w:outlineLvl w:val="2"/>
    </w:pPr>
    <w:rPr>
      <w:b/>
      <w:color w:val="1D2B35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1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1B8"/>
  </w:style>
  <w:style w:type="paragraph" w:styleId="Footer">
    <w:name w:val="footer"/>
    <w:basedOn w:val="Normal"/>
    <w:link w:val="FooterChar"/>
    <w:uiPriority w:val="99"/>
    <w:unhideWhenUsed/>
    <w:rsid w:val="004D11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ds/tools/text_overlay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backlinko.com/template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nimoto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business/help/1562296953875361?id=60383308996372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usiness/help/103816146375741?id=27171092683706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Marquis</cp:lastModifiedBy>
  <cp:revision>2</cp:revision>
  <dcterms:created xsi:type="dcterms:W3CDTF">2020-06-26T11:13:00Z</dcterms:created>
  <dcterms:modified xsi:type="dcterms:W3CDTF">2020-06-26T11:13:00Z</dcterms:modified>
</cp:coreProperties>
</file>